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0D" w:rsidRDefault="00C70E16">
      <w:pPr>
        <w:rPr>
          <w:b/>
          <w:sz w:val="32"/>
          <w:szCs w:val="32"/>
        </w:rPr>
      </w:pPr>
      <w:r w:rsidRPr="00C70E16">
        <w:rPr>
          <w:b/>
          <w:sz w:val="32"/>
          <w:szCs w:val="32"/>
        </w:rPr>
        <w:t xml:space="preserve">Cooperative Positioning and Tracking in Disruption </w:t>
      </w:r>
      <w:proofErr w:type="gramStart"/>
      <w:r w:rsidRPr="00C70E16">
        <w:rPr>
          <w:b/>
          <w:sz w:val="32"/>
          <w:szCs w:val="32"/>
        </w:rPr>
        <w:t>Tolerant  Networks</w:t>
      </w:r>
      <w:proofErr w:type="gramEnd"/>
    </w:p>
    <w:p w:rsidR="00C70E16" w:rsidRPr="00C70E16" w:rsidRDefault="00C70E16" w:rsidP="00C70E16">
      <w:pPr>
        <w:spacing w:line="360" w:lineRule="auto"/>
        <w:jc w:val="both"/>
        <w:rPr>
          <w:rFonts w:ascii="Times New Roman" w:hAnsi="Times New Roman" w:cs="Times New Roman"/>
          <w:b/>
          <w:sz w:val="32"/>
          <w:szCs w:val="32"/>
        </w:rPr>
      </w:pPr>
      <w:r w:rsidRPr="00C70E16">
        <w:rPr>
          <w:rFonts w:ascii="Times New Roman" w:hAnsi="Times New Roman" w:cs="Times New Roman"/>
          <w:sz w:val="25"/>
          <w:szCs w:val="25"/>
          <w:shd w:val="clear" w:color="auto" w:fill="FFFFFF"/>
        </w:rPr>
        <w:t>With the increasing number of location-dependent applications,</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positioning</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and</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tracking</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 xml:space="preserve">a mobile device becomes more and more important to enable pervasive and context-aware service. While extensive research has been performed in physical localization and logical localization for satellite, GSM and </w:t>
      </w:r>
      <w:proofErr w:type="spellStart"/>
      <w:r w:rsidRPr="00C70E16">
        <w:rPr>
          <w:rFonts w:ascii="Times New Roman" w:hAnsi="Times New Roman" w:cs="Times New Roman"/>
          <w:sz w:val="25"/>
          <w:szCs w:val="25"/>
          <w:shd w:val="clear" w:color="auto" w:fill="FFFFFF"/>
        </w:rPr>
        <w:t>WiFi</w:t>
      </w:r>
      <w:proofErr w:type="spellEnd"/>
      <w:r w:rsidRPr="00C70E16">
        <w:rPr>
          <w:rFonts w:ascii="Times New Roman" w:hAnsi="Times New Roman" w:cs="Times New Roman"/>
          <w:sz w:val="25"/>
          <w:szCs w:val="25"/>
          <w:shd w:val="clear" w:color="auto" w:fill="FFFFFF"/>
        </w:rPr>
        <w:t xml:space="preserve"> communication</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networks</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where fixed reference points are densely-deployed,</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positioning</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and</w:t>
      </w:r>
      <w:r w:rsidRPr="00C70E16">
        <w:rPr>
          <w:rStyle w:val="apple-converted-space"/>
          <w:rFonts w:ascii="Times New Roman" w:hAnsi="Times New Roman" w:cs="Times New Roman"/>
          <w:sz w:val="25"/>
          <w:szCs w:val="25"/>
          <w:shd w:val="clear" w:color="auto" w:fill="FFFFFF"/>
        </w:rPr>
        <w:t> </w:t>
      </w:r>
      <w:proofErr w:type="spellStart"/>
      <w:r w:rsidRPr="00C70E16">
        <w:rPr>
          <w:rStyle w:val="snippet"/>
          <w:rFonts w:ascii="Times New Roman" w:hAnsi="Times New Roman" w:cs="Times New Roman"/>
          <w:sz w:val="25"/>
          <w:szCs w:val="25"/>
          <w:shd w:val="clear" w:color="auto" w:fill="FFFFFF"/>
        </w:rPr>
        <w:t>tracking</w:t>
      </w:r>
      <w:r w:rsidRPr="00C70E16">
        <w:rPr>
          <w:rFonts w:ascii="Times New Roman" w:hAnsi="Times New Roman" w:cs="Times New Roman"/>
          <w:sz w:val="25"/>
          <w:szCs w:val="25"/>
          <w:shd w:val="clear" w:color="auto" w:fill="FFFFFF"/>
        </w:rPr>
        <w:t>techniques</w:t>
      </w:r>
      <w:proofErr w:type="spellEnd"/>
      <w:r w:rsidRPr="00C70E16">
        <w:rPr>
          <w:rFonts w:ascii="Times New Roman" w:hAnsi="Times New Roman" w:cs="Times New Roman"/>
          <w:sz w:val="25"/>
          <w:szCs w:val="25"/>
          <w:shd w:val="clear" w:color="auto" w:fill="FFFFFF"/>
        </w:rPr>
        <w:t xml:space="preserve"> in a sparse</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disruption</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tolerant</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network</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(DTN) have not been well addressed. In this paper, we propose a decentralized</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cooperative</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 xml:space="preserve">method called </w:t>
      </w:r>
      <w:proofErr w:type="spellStart"/>
      <w:r w:rsidRPr="00C70E16">
        <w:rPr>
          <w:rFonts w:ascii="Times New Roman" w:hAnsi="Times New Roman" w:cs="Times New Roman"/>
          <w:sz w:val="25"/>
          <w:szCs w:val="25"/>
          <w:shd w:val="clear" w:color="auto" w:fill="FFFFFF"/>
        </w:rPr>
        <w:t>PulseCounting</w:t>
      </w:r>
      <w:proofErr w:type="spellEnd"/>
      <w:r w:rsidRPr="00C70E16">
        <w:rPr>
          <w:rFonts w:ascii="Times New Roman" w:hAnsi="Times New Roman" w:cs="Times New Roman"/>
          <w:sz w:val="25"/>
          <w:szCs w:val="25"/>
          <w:shd w:val="clear" w:color="auto" w:fill="FFFFFF"/>
        </w:rPr>
        <w:t xml:space="preserve"> for DTN localization and a probabilistic</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tracking</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 xml:space="preserve">method called </w:t>
      </w:r>
      <w:proofErr w:type="spellStart"/>
      <w:r w:rsidRPr="00C70E16">
        <w:rPr>
          <w:rFonts w:ascii="Times New Roman" w:hAnsi="Times New Roman" w:cs="Times New Roman"/>
          <w:sz w:val="25"/>
          <w:szCs w:val="25"/>
          <w:shd w:val="clear" w:color="auto" w:fill="FFFFFF"/>
        </w:rPr>
        <w:t>ProbTracking</w:t>
      </w:r>
      <w:proofErr w:type="spellEnd"/>
      <w:r w:rsidRPr="00C70E16">
        <w:rPr>
          <w:rFonts w:ascii="Times New Roman" w:hAnsi="Times New Roman" w:cs="Times New Roman"/>
          <w:sz w:val="25"/>
          <w:szCs w:val="25"/>
          <w:shd w:val="clear" w:color="auto" w:fill="FFFFFF"/>
        </w:rPr>
        <w:t xml:space="preserve"> to confront this challenge. </w:t>
      </w:r>
      <w:proofErr w:type="spellStart"/>
      <w:r w:rsidRPr="00C70E16">
        <w:rPr>
          <w:rFonts w:ascii="Times New Roman" w:hAnsi="Times New Roman" w:cs="Times New Roman"/>
          <w:sz w:val="25"/>
          <w:szCs w:val="25"/>
          <w:shd w:val="clear" w:color="auto" w:fill="FFFFFF"/>
        </w:rPr>
        <w:t>PulseCounting</w:t>
      </w:r>
      <w:proofErr w:type="spellEnd"/>
      <w:r w:rsidRPr="00C70E16">
        <w:rPr>
          <w:rFonts w:ascii="Times New Roman" w:hAnsi="Times New Roman" w:cs="Times New Roman"/>
          <w:sz w:val="25"/>
          <w:szCs w:val="25"/>
          <w:shd w:val="clear" w:color="auto" w:fill="FFFFFF"/>
        </w:rPr>
        <w:t xml:space="preserve"> evaluates the user walking steps and movement orientations using accelerometer and electronic compass equipped in </w:t>
      </w:r>
      <w:proofErr w:type="spellStart"/>
      <w:r w:rsidRPr="00C70E16">
        <w:rPr>
          <w:rFonts w:ascii="Times New Roman" w:hAnsi="Times New Roman" w:cs="Times New Roman"/>
          <w:sz w:val="25"/>
          <w:szCs w:val="25"/>
          <w:shd w:val="clear" w:color="auto" w:fill="FFFFFF"/>
        </w:rPr>
        <w:t>cellphones</w:t>
      </w:r>
      <w:proofErr w:type="spellEnd"/>
      <w:r w:rsidRPr="00C70E16">
        <w:rPr>
          <w:rFonts w:ascii="Times New Roman" w:hAnsi="Times New Roman" w:cs="Times New Roman"/>
          <w:sz w:val="25"/>
          <w:szCs w:val="25"/>
          <w:shd w:val="clear" w:color="auto" w:fill="FFFFFF"/>
        </w:rPr>
        <w:t>. It estimates user location by accumulating the walking segments, and improves the estimation accuracy by exploiting the encounters of mobile nodes. Several methods to refine the location estimation are discussed, which include the adjustment of trajectory based on reference points and the mutual refinement of location estimation for encountering nodes based on maximum-likelihood. To</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track</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 xml:space="preserve">user movement, the proposed </w:t>
      </w:r>
      <w:proofErr w:type="spellStart"/>
      <w:r w:rsidRPr="00C70E16">
        <w:rPr>
          <w:rFonts w:ascii="Times New Roman" w:hAnsi="Times New Roman" w:cs="Times New Roman"/>
          <w:sz w:val="25"/>
          <w:szCs w:val="25"/>
          <w:shd w:val="clear" w:color="auto" w:fill="FFFFFF"/>
        </w:rPr>
        <w:t>ProbTracking</w:t>
      </w:r>
      <w:proofErr w:type="spellEnd"/>
      <w:r w:rsidRPr="00C70E16">
        <w:rPr>
          <w:rFonts w:ascii="Times New Roman" w:hAnsi="Times New Roman" w:cs="Times New Roman"/>
          <w:sz w:val="25"/>
          <w:szCs w:val="25"/>
          <w:shd w:val="clear" w:color="auto" w:fill="FFFFFF"/>
        </w:rPr>
        <w:t xml:space="preserve"> method uses Markov chain to describe movement patterns and determines the most possible user walking trajectories without full record of user locations. We implemented the</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positioning</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and</w:t>
      </w:r>
      <w:r w:rsidRPr="00C70E16">
        <w:rPr>
          <w:rStyle w:val="apple-converted-space"/>
          <w:rFonts w:ascii="Times New Roman" w:hAnsi="Times New Roman" w:cs="Times New Roman"/>
          <w:sz w:val="25"/>
          <w:szCs w:val="25"/>
          <w:shd w:val="clear" w:color="auto" w:fill="FFFFFF"/>
        </w:rPr>
        <w:t> </w:t>
      </w:r>
      <w:r w:rsidRPr="00C70E16">
        <w:rPr>
          <w:rStyle w:val="snippet"/>
          <w:rFonts w:ascii="Times New Roman" w:hAnsi="Times New Roman" w:cs="Times New Roman"/>
          <w:sz w:val="25"/>
          <w:szCs w:val="25"/>
          <w:shd w:val="clear" w:color="auto" w:fill="FFFFFF"/>
        </w:rPr>
        <w:t>tracking</w:t>
      </w:r>
      <w:r w:rsidRPr="00C70E16">
        <w:rPr>
          <w:rStyle w:val="apple-converted-space"/>
          <w:rFonts w:ascii="Times New Roman" w:hAnsi="Times New Roman" w:cs="Times New Roman"/>
          <w:sz w:val="25"/>
          <w:szCs w:val="25"/>
          <w:shd w:val="clear" w:color="auto" w:fill="FFFFFF"/>
        </w:rPr>
        <w:t> </w:t>
      </w:r>
      <w:r w:rsidRPr="00C70E16">
        <w:rPr>
          <w:rFonts w:ascii="Times New Roman" w:hAnsi="Times New Roman" w:cs="Times New Roman"/>
          <w:sz w:val="25"/>
          <w:szCs w:val="25"/>
          <w:shd w:val="clear" w:color="auto" w:fill="FFFFFF"/>
        </w:rPr>
        <w:t xml:space="preserve">system in Android phones and deployed a </w:t>
      </w:r>
      <w:proofErr w:type="spellStart"/>
      <w:r w:rsidRPr="00C70E16">
        <w:rPr>
          <w:rFonts w:ascii="Times New Roman" w:hAnsi="Times New Roman" w:cs="Times New Roman"/>
          <w:sz w:val="25"/>
          <w:szCs w:val="25"/>
          <w:shd w:val="clear" w:color="auto" w:fill="FFFFFF"/>
        </w:rPr>
        <w:t>testbed</w:t>
      </w:r>
      <w:proofErr w:type="spellEnd"/>
      <w:r w:rsidRPr="00C70E16">
        <w:rPr>
          <w:rFonts w:ascii="Times New Roman" w:hAnsi="Times New Roman" w:cs="Times New Roman"/>
          <w:sz w:val="25"/>
          <w:szCs w:val="25"/>
          <w:shd w:val="clear" w:color="auto" w:fill="FFFFFF"/>
        </w:rPr>
        <w:t xml:space="preserve"> in the campus of Nanjing University. Extensive experiments are conducted to evaluate the effectiveness and accuracy of the proposed methods, which show an average deviation of 9m in our system compared to GPS.</w:t>
      </w:r>
    </w:p>
    <w:sectPr w:rsidR="00C70E16" w:rsidRPr="00C70E16" w:rsidSect="002F7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70E16"/>
    <w:rsid w:val="002F7D0D"/>
    <w:rsid w:val="00C70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0E16"/>
  </w:style>
  <w:style w:type="character" w:customStyle="1" w:styleId="snippet">
    <w:name w:val="snippet"/>
    <w:basedOn w:val="DefaultParagraphFont"/>
    <w:rsid w:val="00C70E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2014-11-08T06:28:00Z</dcterms:created>
  <dcterms:modified xsi:type="dcterms:W3CDTF">2014-11-08T06:29:00Z</dcterms:modified>
</cp:coreProperties>
</file>